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5FE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17C8B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946E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CB8684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AE8A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E978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Справка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-подтверждение</w:t>
      </w:r>
    </w:p>
    <w:p w14:paraId="394130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606255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 w14:paraId="610D15F2">
      <w:pPr>
        <w:pStyle w:val="4"/>
        <w:keepNext w:val="0"/>
        <w:keepLines w:val="0"/>
        <w:widowControl/>
        <w:suppressLineNumbers w:val="0"/>
      </w:pPr>
      <w:r>
        <w:t>Обучающимся предоставляются следующие меры социальной поддержки:</w:t>
      </w:r>
    </w:p>
    <w:p w14:paraId="6EB86D5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 В образовательной организации организовано обеспечение бесплатным питанием:</w:t>
      </w:r>
    </w:p>
    <w:p w14:paraId="3C19166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обучающиеся 5-9 классов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суммы, определённой действующим приказом Министерства образования и науки Забайкальского края;</w:t>
      </w:r>
    </w:p>
    <w:p w14:paraId="22A0F44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- обучающиеся 5-9 классов из многодетных малообеспеченных семей, имеющих совокупный ежемесячный доход на каждого члена семьи не выше величины прожиточного минимума в Забайкальского края;</w:t>
      </w:r>
    </w:p>
    <w:p w14:paraId="369BBEA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Обучающиеся 1-4 классов получают бесплатное горячее питание (обед);</w:t>
      </w:r>
    </w:p>
    <w:p w14:paraId="6BDC84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Обучающиеся с ограниченными возможностями здоровья обеспечиваются бесплатным  двухразовым питанием.</w:t>
      </w:r>
    </w:p>
    <w:p w14:paraId="0E1A335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Обучающимся родители котрого находяться на СВО</w:t>
      </w:r>
    </w:p>
    <w:p w14:paraId="076010C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 бесплатное обеспечение учебниками и учебными пособиями, а также учебнометодическими материалами, средствами обучения и воспитания в пределах образовательных стандартов;</w:t>
      </w:r>
    </w:p>
    <w:p w14:paraId="130B884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 пришкольный оздоровительный лагерь дневного пребывания для обучающихся 7-14 лет в период летних каникул за счет бюджетных средств, выделяемых учредителем образовательной организации, и частичной оплаты из родительских средств(в июне – июле месяце);</w:t>
      </w:r>
    </w:p>
    <w:p w14:paraId="4836BB2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обучение на дому обучающихся, нуждающихся в длительном лечении.</w:t>
      </w:r>
    </w:p>
    <w:p w14:paraId="3D05C51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bookmarkStart w:id="0" w:name="_GoBack"/>
      <w:r>
        <w:rPr>
          <w:lang w:val="ru-RU"/>
        </w:rPr>
        <w:t>Подвоз</w:t>
      </w:r>
      <w:r>
        <w:rPr>
          <w:rFonts w:hint="default"/>
          <w:lang w:val="ru-RU"/>
        </w:rPr>
        <w:t xml:space="preserve"> для учащихся с с.Шехолан</w:t>
      </w:r>
    </w:p>
    <w:bookmarkEnd w:id="0"/>
    <w:p w14:paraId="5151B094">
      <w:pPr>
        <w:jc w:val="left"/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37E98"/>
    <w:multiLevelType w:val="multilevel"/>
    <w:tmpl w:val="A1F37E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2CAE"/>
    <w:rsid w:val="279016B8"/>
    <w:rsid w:val="41330803"/>
    <w:rsid w:val="5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2025-02-01T04:44:00Z</dcterms:created>
  <dc:creator>Александр</dc:creator>
  <cp:lastModifiedBy>Александр</cp:lastModifiedBy>
  <dcterms:modified xsi:type="dcterms:W3CDTF">2025-02-01T04:58:16Z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B0BE9B7076B54FE78EA5D8FB3B4A91B4_13</vt:lpwstr>
  </property>
</Properties>
</file>